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86BF" w14:textId="77777777" w:rsidR="007226E4" w:rsidRDefault="007226E4" w:rsidP="007226E4">
      <w:pPr>
        <w:pStyle w:val="Titre"/>
        <w:ind w:firstLine="708"/>
      </w:pPr>
      <w:r>
        <w:t>Conditions Générales de Vente (CGV)</w:t>
      </w:r>
    </w:p>
    <w:p w14:paraId="0D3C4970" w14:textId="77777777" w:rsidR="007226E4" w:rsidRDefault="007226E4" w:rsidP="007226E4">
      <w:pPr>
        <w:pStyle w:val="css-vdh9m0"/>
        <w:spacing w:before="0" w:beforeAutospacing="0" w:after="0" w:afterAutospacing="0"/>
        <w:jc w:val="center"/>
        <w:rPr>
          <w:rFonts w:ascii="Arial Nova" w:hAnsi="Arial Nova"/>
          <w:color w:val="000000"/>
          <w:sz w:val="27"/>
          <w:szCs w:val="27"/>
        </w:rPr>
      </w:pPr>
    </w:p>
    <w:p w14:paraId="33293165" w14:textId="77777777" w:rsidR="007226E4" w:rsidRDefault="007226E4" w:rsidP="007226E4">
      <w:pPr>
        <w:pStyle w:val="css-vdh9m0"/>
        <w:spacing w:before="0" w:beforeAutospacing="0" w:after="0" w:afterAutospacing="0"/>
        <w:jc w:val="center"/>
        <w:rPr>
          <w:rFonts w:ascii="Arial Nova" w:hAnsi="Arial Nova"/>
          <w:color w:val="000000"/>
          <w:sz w:val="27"/>
          <w:szCs w:val="27"/>
        </w:rPr>
      </w:pPr>
    </w:p>
    <w:p w14:paraId="21F171BD" w14:textId="45E854E7" w:rsidR="007226E4" w:rsidRP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 xml:space="preserve">Objet Les présentes Conditions Générales de Vente (CGV) régissent les relations contractuelles entre </w:t>
      </w:r>
      <w:proofErr w:type="spellStart"/>
      <w:r>
        <w:rPr>
          <w:rFonts w:ascii="Arial Nova" w:hAnsi="Arial Nova"/>
          <w:color w:val="000000"/>
          <w:sz w:val="27"/>
          <w:szCs w:val="27"/>
        </w:rPr>
        <w:t>OZ'anges</w:t>
      </w:r>
      <w:proofErr w:type="spellEnd"/>
      <w:r>
        <w:rPr>
          <w:rFonts w:ascii="Arial Nova" w:hAnsi="Arial Nova"/>
          <w:color w:val="000000"/>
          <w:sz w:val="27"/>
          <w:szCs w:val="27"/>
        </w:rPr>
        <w:t xml:space="preserve"> (ci-après dénommé "le Vendeur") et toute personne physique ou morale souhaitant effectuer un achat sur le site internet </w:t>
      </w:r>
      <w:hyperlink r:id="rId5" w:history="1">
        <w:r>
          <w:rPr>
            <w:rStyle w:val="css-gm79rd"/>
            <w:rFonts w:ascii="Arial Nova" w:hAnsi="Arial Nova"/>
            <w:b/>
            <w:bCs/>
            <w:color w:val="0000FF"/>
            <w:sz w:val="27"/>
            <w:szCs w:val="27"/>
            <w:u w:val="single"/>
          </w:rPr>
          <w:t>www.oz-anges.ch</w:t>
        </w:r>
      </w:hyperlink>
      <w:r>
        <w:rPr>
          <w:rFonts w:ascii="Arial Nova" w:hAnsi="Arial Nova"/>
          <w:color w:val="000000"/>
          <w:sz w:val="27"/>
          <w:szCs w:val="27"/>
        </w:rPr>
        <w:t> (ci-après dénommé "le Client"). L'achat implique l'adhésion sans réserve du Client aux CGV.</w:t>
      </w:r>
    </w:p>
    <w:p w14:paraId="5FCFC05D"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Produits Les produits proposés à la vente par le Vendeur sont présentés sur le site internet </w:t>
      </w:r>
      <w:hyperlink r:id="rId6" w:history="1">
        <w:r>
          <w:rPr>
            <w:rStyle w:val="css-gm79rd"/>
            <w:rFonts w:ascii="Arial Nova" w:hAnsi="Arial Nova"/>
            <w:b/>
            <w:bCs/>
            <w:color w:val="0000FF"/>
            <w:sz w:val="27"/>
            <w:szCs w:val="27"/>
            <w:u w:val="single"/>
          </w:rPr>
          <w:t>www.oz-anges.ch</w:t>
        </w:r>
      </w:hyperlink>
      <w:r>
        <w:rPr>
          <w:rFonts w:ascii="Arial Nova" w:hAnsi="Arial Nova"/>
          <w:color w:val="000000"/>
          <w:sz w:val="27"/>
          <w:szCs w:val="27"/>
        </w:rPr>
        <w:t>. Le Vendeur s'engage à fournir des informations précises et complètes sur les caractéristiques essentielles des produits proposés. Les photographies et les descriptions des produits ne sont pas contractuelles.</w:t>
      </w:r>
    </w:p>
    <w:p w14:paraId="40139B28"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Prix Les prix des produits sont indiqués en francs suisses (CHF) toutes taxes comprises, hors frais de livraison. Le Vendeur se réserve le droit de modifier ses prix à tout moment. Toutefois, les produits seront facturés au prix en vigueur au moment de la validation de la commande.</w:t>
      </w:r>
    </w:p>
    <w:p w14:paraId="4B343289"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Commande Le Client peut passer commande sur le site internet </w:t>
      </w:r>
      <w:hyperlink r:id="rId7" w:history="1">
        <w:r>
          <w:rPr>
            <w:rStyle w:val="css-gm79rd"/>
            <w:rFonts w:ascii="Arial Nova" w:hAnsi="Arial Nova"/>
            <w:b/>
            <w:bCs/>
            <w:color w:val="0000FF"/>
            <w:sz w:val="27"/>
            <w:szCs w:val="27"/>
            <w:u w:val="single"/>
          </w:rPr>
          <w:t>www.oz-anges.ch</w:t>
        </w:r>
      </w:hyperlink>
      <w:r>
        <w:rPr>
          <w:rFonts w:ascii="Arial Nova" w:hAnsi="Arial Nova"/>
          <w:color w:val="000000"/>
          <w:sz w:val="27"/>
          <w:szCs w:val="27"/>
        </w:rPr>
        <w:t xml:space="preserve">. Pour cela, il doit suivre le processus de commande en ligne et fournir les informations requises. Avant de valider la commande, le Client doit accepter les CGV en cochant la case prévue à cet effet. Le Vendeur accuse réception de la commande par </w:t>
      </w:r>
      <w:proofErr w:type="gramStart"/>
      <w:r>
        <w:rPr>
          <w:rFonts w:ascii="Arial Nova" w:hAnsi="Arial Nova"/>
          <w:color w:val="000000"/>
          <w:sz w:val="27"/>
          <w:szCs w:val="27"/>
        </w:rPr>
        <w:t>email</w:t>
      </w:r>
      <w:proofErr w:type="gramEnd"/>
      <w:r>
        <w:rPr>
          <w:rFonts w:ascii="Arial Nova" w:hAnsi="Arial Nova"/>
          <w:color w:val="000000"/>
          <w:sz w:val="27"/>
          <w:szCs w:val="27"/>
        </w:rPr>
        <w:t>.</w:t>
      </w:r>
    </w:p>
    <w:p w14:paraId="2C8385EA"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 xml:space="preserve">Paiement Le paiement des produits s'effectue par carte bancaire, via le système de paiement sécurisé </w:t>
      </w:r>
      <w:proofErr w:type="spellStart"/>
      <w:r>
        <w:rPr>
          <w:rFonts w:ascii="Arial Nova" w:hAnsi="Arial Nova"/>
          <w:color w:val="000000"/>
          <w:sz w:val="27"/>
          <w:szCs w:val="27"/>
        </w:rPr>
        <w:t>Stripe</w:t>
      </w:r>
      <w:proofErr w:type="spellEnd"/>
      <w:r>
        <w:rPr>
          <w:rFonts w:ascii="Arial Nova" w:hAnsi="Arial Nova"/>
          <w:color w:val="000000"/>
          <w:sz w:val="27"/>
          <w:szCs w:val="27"/>
        </w:rPr>
        <w:t>. Le paiement est exigible à la commande. Le Vendeur se réserve le droit de refuser toute commande ou tout paiement d'un Client avec lequel il existerait un litige.</w:t>
      </w:r>
    </w:p>
    <w:p w14:paraId="4CB53B2C"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 xml:space="preserve">Livraison Les produits sont livrés à l'adresse indiquée par le Client lors de la commande. Le Vendeur s'engage à effectuer la livraison dans les meilleurs délais. Les frais de livraison sont à la charge du Client et sont indiqués lors de la commande. En cas de retard de livraison, le Client peut contacter le Vendeur par </w:t>
      </w:r>
      <w:proofErr w:type="gramStart"/>
      <w:r>
        <w:rPr>
          <w:rFonts w:ascii="Arial Nova" w:hAnsi="Arial Nova"/>
          <w:color w:val="000000"/>
          <w:sz w:val="27"/>
          <w:szCs w:val="27"/>
        </w:rPr>
        <w:t>email</w:t>
      </w:r>
      <w:proofErr w:type="gramEnd"/>
      <w:r>
        <w:rPr>
          <w:rFonts w:ascii="Arial Nova" w:hAnsi="Arial Nova"/>
          <w:color w:val="000000"/>
          <w:sz w:val="27"/>
          <w:szCs w:val="27"/>
        </w:rPr>
        <w:t xml:space="preserve"> pour demander des informations sur l'état de sa commande.</w:t>
      </w:r>
    </w:p>
    <w:p w14:paraId="5FABE6AB"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 xml:space="preserve">Droit de rétractation Le Client dispose d'un délai de 14 jours à compter de la réception des produits pour exercer son droit de rétractation, sans avoir à justifier de motifs ni à payer de pénalités. Le Client doit informer le Vendeur de sa décision de rétractation par </w:t>
      </w:r>
      <w:proofErr w:type="gramStart"/>
      <w:r>
        <w:rPr>
          <w:rFonts w:ascii="Arial Nova" w:hAnsi="Arial Nova"/>
          <w:color w:val="000000"/>
          <w:sz w:val="27"/>
          <w:szCs w:val="27"/>
        </w:rPr>
        <w:t>email</w:t>
      </w:r>
      <w:proofErr w:type="gramEnd"/>
      <w:r>
        <w:rPr>
          <w:rFonts w:ascii="Arial Nova" w:hAnsi="Arial Nova"/>
          <w:color w:val="000000"/>
          <w:sz w:val="27"/>
          <w:szCs w:val="27"/>
        </w:rPr>
        <w:t>. Les produits doivent être retournés en parfait état et dans leur emballage d'origine, accompagnés du bon de livraison. Le remboursement s'effectue dans les 14 jours suivant la réception des produits retournés.</w:t>
      </w:r>
    </w:p>
    <w:p w14:paraId="60BD063C"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lastRenderedPageBreak/>
        <w:t xml:space="preserve">Garanties Les produits bénéficient de la garantie légale de conformité et de la garantie des vices cachés. Le Client peut contacter le Vendeur par </w:t>
      </w:r>
      <w:proofErr w:type="gramStart"/>
      <w:r>
        <w:rPr>
          <w:rFonts w:ascii="Arial Nova" w:hAnsi="Arial Nova"/>
          <w:color w:val="000000"/>
          <w:sz w:val="27"/>
          <w:szCs w:val="27"/>
        </w:rPr>
        <w:t>email</w:t>
      </w:r>
      <w:proofErr w:type="gramEnd"/>
      <w:r>
        <w:rPr>
          <w:rFonts w:ascii="Arial Nova" w:hAnsi="Arial Nova"/>
          <w:color w:val="000000"/>
          <w:sz w:val="27"/>
          <w:szCs w:val="27"/>
        </w:rPr>
        <w:t xml:space="preserve"> pour toute question relative à la garantie.</w:t>
      </w:r>
    </w:p>
    <w:p w14:paraId="4EA51D03"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Responsabilité Le Vendeur ne peut être tenu responsable des dommages indirects, tels que la perte de profits, de données ou de toute autre perte financière résultant de l'utilisation du site internet ou de l'achat des produits. En cas de responsabilité prouvée du Vendeur, le montant des dommages et intérêts ne pourra excéder le prix payé par le Client pour les produits concernés.</w:t>
      </w:r>
    </w:p>
    <w:p w14:paraId="2F56E78A"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Propriété intellectuelle Tous les éléments du site internet </w:t>
      </w:r>
      <w:hyperlink r:id="rId8" w:history="1">
        <w:r>
          <w:rPr>
            <w:rStyle w:val="css-gm79rd"/>
            <w:rFonts w:ascii="Arial Nova" w:hAnsi="Arial Nova"/>
            <w:b/>
            <w:bCs/>
            <w:color w:val="0000FF"/>
            <w:sz w:val="27"/>
            <w:szCs w:val="27"/>
            <w:u w:val="single"/>
          </w:rPr>
          <w:t>www.oz-anges.ch</w:t>
        </w:r>
      </w:hyperlink>
      <w:r>
        <w:rPr>
          <w:rFonts w:ascii="Arial Nova" w:hAnsi="Arial Nova"/>
          <w:color w:val="000000"/>
          <w:sz w:val="27"/>
          <w:szCs w:val="27"/>
        </w:rPr>
        <w:t>, qu'ils soient visuels ou sonores, y compris la technologie sous-jacente, sont protégés par le droit d'auteur, des marques ou des brevets. Leur reproduction, leur utilisation ou leur diffusion à des fins commerciales ou non-commerciales est strictement interdite sans l'autorisation préalable du Vendeur.</w:t>
      </w:r>
    </w:p>
    <w:p w14:paraId="33FD5EBE"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Données personnelles Le Vendeur collecte des données personnelles nécessaires au traitement des commandes et à la gestion de la relation client. Ces données sont strictement confidentielles et ne sont pas transmises à des tiers. Le Client dispose d'un droit d'accès, de rectification et de suppression de ses données personnelles, conformément à la loi suisse sur la protection des données.</w:t>
      </w:r>
    </w:p>
    <w:p w14:paraId="1A286F0D"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Force majeure Le Vendeur ne peut être tenu responsable de la non-exécution ou du retard dans l'exécution de ses obligations contractuelles en cas de force majeure, telle que la guerre, l'émeute, l'incendie, les grèves, les inondations, les interruptions de transport ou de communication, etc.</w:t>
      </w:r>
    </w:p>
    <w:p w14:paraId="1C38F8E7"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Modification des CGV Le Vendeur se réserve le droit de modifier les présentes CGV à tout moment, sans préavis ni indemnité. Les CGV applicables sont celles en vigueur à la date de la commande.</w:t>
      </w:r>
    </w:p>
    <w:p w14:paraId="50B16BB7" w14:textId="77777777" w:rsidR="007226E4" w:rsidRDefault="007226E4" w:rsidP="007226E4">
      <w:pPr>
        <w:pStyle w:val="css-3bgqwe"/>
        <w:numPr>
          <w:ilvl w:val="0"/>
          <w:numId w:val="1"/>
        </w:numPr>
        <w:spacing w:before="0" w:beforeAutospacing="0"/>
        <w:jc w:val="both"/>
        <w:rPr>
          <w:rFonts w:ascii="Arial Nova" w:hAnsi="Arial Nova"/>
          <w:color w:val="000000"/>
          <w:sz w:val="27"/>
          <w:szCs w:val="27"/>
        </w:rPr>
      </w:pPr>
      <w:r>
        <w:rPr>
          <w:rFonts w:ascii="Arial Nova" w:hAnsi="Arial Nova"/>
          <w:color w:val="000000"/>
          <w:sz w:val="27"/>
          <w:szCs w:val="27"/>
        </w:rPr>
        <w:t xml:space="preserve">Litiges Les présentes CGV sont régies par le droit suisse. En cas de litige, le Client peut contacter le Vendeur par </w:t>
      </w:r>
      <w:proofErr w:type="gramStart"/>
      <w:r>
        <w:rPr>
          <w:rFonts w:ascii="Arial Nova" w:hAnsi="Arial Nova"/>
          <w:color w:val="000000"/>
          <w:sz w:val="27"/>
          <w:szCs w:val="27"/>
        </w:rPr>
        <w:t>email</w:t>
      </w:r>
      <w:proofErr w:type="gramEnd"/>
      <w:r>
        <w:rPr>
          <w:rFonts w:ascii="Arial Nova" w:hAnsi="Arial Nova"/>
          <w:color w:val="000000"/>
          <w:sz w:val="27"/>
          <w:szCs w:val="27"/>
        </w:rPr>
        <w:t xml:space="preserve"> pour tenter de trouver une solution amiable. À défaut, les tribunaux suisses sont compétents pour régler le litige.</w:t>
      </w:r>
    </w:p>
    <w:p w14:paraId="55E8C684" w14:textId="77777777" w:rsidR="00135926" w:rsidRDefault="00135926"/>
    <w:sectPr w:rsidR="00135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4F2"/>
    <w:multiLevelType w:val="multilevel"/>
    <w:tmpl w:val="D57C9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71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926"/>
    <w:rsid w:val="00080092"/>
    <w:rsid w:val="00135926"/>
    <w:rsid w:val="007226E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2C9B"/>
  <w15:chartTrackingRefBased/>
  <w15:docId w15:val="{87F9A294-1417-4024-92A4-ACE1FEB29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s-vdh9m0">
    <w:name w:val="css-vdh9m0"/>
    <w:basedOn w:val="Normal"/>
    <w:rsid w:val="007226E4"/>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css-3bgqwe">
    <w:name w:val="css-3bgqwe"/>
    <w:basedOn w:val="Normal"/>
    <w:rsid w:val="007226E4"/>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css-gm79rd">
    <w:name w:val="css-gm79rd"/>
    <w:basedOn w:val="Policepardfaut"/>
    <w:rsid w:val="007226E4"/>
  </w:style>
  <w:style w:type="paragraph" w:styleId="Titre">
    <w:name w:val="Title"/>
    <w:basedOn w:val="Normal"/>
    <w:next w:val="Normal"/>
    <w:link w:val="TitreCar"/>
    <w:uiPriority w:val="10"/>
    <w:qFormat/>
    <w:rsid w:val="007226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226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433046">
      <w:bodyDiv w:val="1"/>
      <w:marLeft w:val="0"/>
      <w:marRight w:val="0"/>
      <w:marTop w:val="0"/>
      <w:marBottom w:val="0"/>
      <w:divBdr>
        <w:top w:val="none" w:sz="0" w:space="0" w:color="auto"/>
        <w:left w:val="none" w:sz="0" w:space="0" w:color="auto"/>
        <w:bottom w:val="none" w:sz="0" w:space="0" w:color="auto"/>
        <w:right w:val="none" w:sz="0" w:space="0" w:color="auto"/>
      </w:divBdr>
      <w:divsChild>
        <w:div w:id="1344236075">
          <w:marLeft w:val="0"/>
          <w:marRight w:val="0"/>
          <w:marTop w:val="0"/>
          <w:marBottom w:val="0"/>
          <w:divBdr>
            <w:top w:val="none" w:sz="0" w:space="0" w:color="auto"/>
            <w:left w:val="none" w:sz="0" w:space="0" w:color="auto"/>
            <w:bottom w:val="none" w:sz="0" w:space="0" w:color="auto"/>
            <w:right w:val="none" w:sz="0" w:space="0" w:color="auto"/>
          </w:divBdr>
          <w:divsChild>
            <w:div w:id="767391611">
              <w:marLeft w:val="0"/>
              <w:marRight w:val="0"/>
              <w:marTop w:val="0"/>
              <w:marBottom w:val="0"/>
              <w:divBdr>
                <w:top w:val="none" w:sz="0" w:space="0" w:color="auto"/>
                <w:left w:val="none" w:sz="0" w:space="0" w:color="auto"/>
                <w:bottom w:val="none" w:sz="0" w:space="0" w:color="auto"/>
                <w:right w:val="none" w:sz="0" w:space="0" w:color="auto"/>
              </w:divBdr>
            </w:div>
          </w:divsChild>
        </w:div>
        <w:div w:id="271330055">
          <w:marLeft w:val="0"/>
          <w:marRight w:val="0"/>
          <w:marTop w:val="0"/>
          <w:marBottom w:val="0"/>
          <w:divBdr>
            <w:top w:val="none" w:sz="0" w:space="0" w:color="auto"/>
            <w:left w:val="none" w:sz="0" w:space="0" w:color="auto"/>
            <w:bottom w:val="none" w:sz="0" w:space="0" w:color="auto"/>
            <w:right w:val="none" w:sz="0" w:space="0" w:color="auto"/>
          </w:divBdr>
          <w:divsChild>
            <w:div w:id="1833831518">
              <w:marLeft w:val="0"/>
              <w:marRight w:val="0"/>
              <w:marTop w:val="0"/>
              <w:marBottom w:val="0"/>
              <w:divBdr>
                <w:top w:val="none" w:sz="0" w:space="0" w:color="auto"/>
                <w:left w:val="none" w:sz="0" w:space="0" w:color="auto"/>
                <w:bottom w:val="none" w:sz="0" w:space="0" w:color="auto"/>
                <w:right w:val="none" w:sz="0" w:space="0" w:color="auto"/>
              </w:divBdr>
              <w:divsChild>
                <w:div w:id="569779474">
                  <w:marLeft w:val="0"/>
                  <w:marRight w:val="0"/>
                  <w:marTop w:val="0"/>
                  <w:marBottom w:val="0"/>
                  <w:divBdr>
                    <w:top w:val="none" w:sz="0" w:space="0" w:color="auto"/>
                    <w:left w:val="none" w:sz="0" w:space="0" w:color="auto"/>
                    <w:bottom w:val="none" w:sz="0" w:space="0" w:color="auto"/>
                    <w:right w:val="none" w:sz="0" w:space="0" w:color="auto"/>
                  </w:divBdr>
                </w:div>
                <w:div w:id="726992477">
                  <w:marLeft w:val="0"/>
                  <w:marRight w:val="0"/>
                  <w:marTop w:val="0"/>
                  <w:marBottom w:val="0"/>
                  <w:divBdr>
                    <w:top w:val="none" w:sz="0" w:space="0" w:color="auto"/>
                    <w:left w:val="none" w:sz="0" w:space="0" w:color="auto"/>
                    <w:bottom w:val="none" w:sz="0" w:space="0" w:color="auto"/>
                    <w:right w:val="none" w:sz="0" w:space="0" w:color="auto"/>
                  </w:divBdr>
                </w:div>
                <w:div w:id="680281777">
                  <w:marLeft w:val="0"/>
                  <w:marRight w:val="0"/>
                  <w:marTop w:val="0"/>
                  <w:marBottom w:val="0"/>
                  <w:divBdr>
                    <w:top w:val="none" w:sz="0" w:space="0" w:color="auto"/>
                    <w:left w:val="none" w:sz="0" w:space="0" w:color="auto"/>
                    <w:bottom w:val="none" w:sz="0" w:space="0" w:color="auto"/>
                    <w:right w:val="none" w:sz="0" w:space="0" w:color="auto"/>
                  </w:divBdr>
                </w:div>
                <w:div w:id="533344547">
                  <w:marLeft w:val="0"/>
                  <w:marRight w:val="0"/>
                  <w:marTop w:val="0"/>
                  <w:marBottom w:val="0"/>
                  <w:divBdr>
                    <w:top w:val="none" w:sz="0" w:space="0" w:color="auto"/>
                    <w:left w:val="none" w:sz="0" w:space="0" w:color="auto"/>
                    <w:bottom w:val="none" w:sz="0" w:space="0" w:color="auto"/>
                    <w:right w:val="none" w:sz="0" w:space="0" w:color="auto"/>
                  </w:divBdr>
                </w:div>
                <w:div w:id="655568778">
                  <w:marLeft w:val="0"/>
                  <w:marRight w:val="0"/>
                  <w:marTop w:val="0"/>
                  <w:marBottom w:val="0"/>
                  <w:divBdr>
                    <w:top w:val="none" w:sz="0" w:space="0" w:color="auto"/>
                    <w:left w:val="none" w:sz="0" w:space="0" w:color="auto"/>
                    <w:bottom w:val="none" w:sz="0" w:space="0" w:color="auto"/>
                    <w:right w:val="none" w:sz="0" w:space="0" w:color="auto"/>
                  </w:divBdr>
                </w:div>
                <w:div w:id="1715807453">
                  <w:marLeft w:val="0"/>
                  <w:marRight w:val="0"/>
                  <w:marTop w:val="0"/>
                  <w:marBottom w:val="0"/>
                  <w:divBdr>
                    <w:top w:val="none" w:sz="0" w:space="0" w:color="auto"/>
                    <w:left w:val="none" w:sz="0" w:space="0" w:color="auto"/>
                    <w:bottom w:val="none" w:sz="0" w:space="0" w:color="auto"/>
                    <w:right w:val="none" w:sz="0" w:space="0" w:color="auto"/>
                  </w:divBdr>
                </w:div>
                <w:div w:id="1258639290">
                  <w:marLeft w:val="0"/>
                  <w:marRight w:val="0"/>
                  <w:marTop w:val="0"/>
                  <w:marBottom w:val="0"/>
                  <w:divBdr>
                    <w:top w:val="none" w:sz="0" w:space="0" w:color="auto"/>
                    <w:left w:val="none" w:sz="0" w:space="0" w:color="auto"/>
                    <w:bottom w:val="none" w:sz="0" w:space="0" w:color="auto"/>
                    <w:right w:val="none" w:sz="0" w:space="0" w:color="auto"/>
                  </w:divBdr>
                </w:div>
                <w:div w:id="736393646">
                  <w:marLeft w:val="0"/>
                  <w:marRight w:val="0"/>
                  <w:marTop w:val="0"/>
                  <w:marBottom w:val="0"/>
                  <w:divBdr>
                    <w:top w:val="none" w:sz="0" w:space="0" w:color="auto"/>
                    <w:left w:val="none" w:sz="0" w:space="0" w:color="auto"/>
                    <w:bottom w:val="none" w:sz="0" w:space="0" w:color="auto"/>
                    <w:right w:val="none" w:sz="0" w:space="0" w:color="auto"/>
                  </w:divBdr>
                </w:div>
                <w:div w:id="780105768">
                  <w:marLeft w:val="0"/>
                  <w:marRight w:val="0"/>
                  <w:marTop w:val="0"/>
                  <w:marBottom w:val="0"/>
                  <w:divBdr>
                    <w:top w:val="none" w:sz="0" w:space="0" w:color="auto"/>
                    <w:left w:val="none" w:sz="0" w:space="0" w:color="auto"/>
                    <w:bottom w:val="none" w:sz="0" w:space="0" w:color="auto"/>
                    <w:right w:val="none" w:sz="0" w:space="0" w:color="auto"/>
                  </w:divBdr>
                </w:div>
                <w:div w:id="836504691">
                  <w:marLeft w:val="0"/>
                  <w:marRight w:val="0"/>
                  <w:marTop w:val="0"/>
                  <w:marBottom w:val="0"/>
                  <w:divBdr>
                    <w:top w:val="none" w:sz="0" w:space="0" w:color="auto"/>
                    <w:left w:val="none" w:sz="0" w:space="0" w:color="auto"/>
                    <w:bottom w:val="none" w:sz="0" w:space="0" w:color="auto"/>
                    <w:right w:val="none" w:sz="0" w:space="0" w:color="auto"/>
                  </w:divBdr>
                </w:div>
                <w:div w:id="814874749">
                  <w:marLeft w:val="0"/>
                  <w:marRight w:val="0"/>
                  <w:marTop w:val="0"/>
                  <w:marBottom w:val="0"/>
                  <w:divBdr>
                    <w:top w:val="none" w:sz="0" w:space="0" w:color="auto"/>
                    <w:left w:val="none" w:sz="0" w:space="0" w:color="auto"/>
                    <w:bottom w:val="none" w:sz="0" w:space="0" w:color="auto"/>
                    <w:right w:val="none" w:sz="0" w:space="0" w:color="auto"/>
                  </w:divBdr>
                </w:div>
                <w:div w:id="1415397651">
                  <w:marLeft w:val="0"/>
                  <w:marRight w:val="0"/>
                  <w:marTop w:val="0"/>
                  <w:marBottom w:val="0"/>
                  <w:divBdr>
                    <w:top w:val="none" w:sz="0" w:space="0" w:color="auto"/>
                    <w:left w:val="none" w:sz="0" w:space="0" w:color="auto"/>
                    <w:bottom w:val="none" w:sz="0" w:space="0" w:color="auto"/>
                    <w:right w:val="none" w:sz="0" w:space="0" w:color="auto"/>
                  </w:divBdr>
                </w:div>
                <w:div w:id="18706683">
                  <w:marLeft w:val="0"/>
                  <w:marRight w:val="0"/>
                  <w:marTop w:val="0"/>
                  <w:marBottom w:val="0"/>
                  <w:divBdr>
                    <w:top w:val="none" w:sz="0" w:space="0" w:color="auto"/>
                    <w:left w:val="none" w:sz="0" w:space="0" w:color="auto"/>
                    <w:bottom w:val="none" w:sz="0" w:space="0" w:color="auto"/>
                    <w:right w:val="none" w:sz="0" w:space="0" w:color="auto"/>
                  </w:divBdr>
                </w:div>
                <w:div w:id="17914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anges.ch/" TargetMode="External"/><Relationship Id="rId3" Type="http://schemas.openxmlformats.org/officeDocument/2006/relationships/settings" Target="settings.xml"/><Relationship Id="rId7" Type="http://schemas.openxmlformats.org/officeDocument/2006/relationships/hyperlink" Target="http://www.oz-anges.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anges.ch/" TargetMode="External"/><Relationship Id="rId5" Type="http://schemas.openxmlformats.org/officeDocument/2006/relationships/hyperlink" Target="http://www.oz-anges.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3971</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Zohra Harizi</dc:creator>
  <cp:keywords/>
  <dc:description/>
  <cp:lastModifiedBy>Zohra Harizi</cp:lastModifiedBy>
  <cp:revision>4</cp:revision>
  <dcterms:created xsi:type="dcterms:W3CDTF">2023-03-25T14:02:00Z</dcterms:created>
  <dcterms:modified xsi:type="dcterms:W3CDTF">2023-03-25T14:04:00Z</dcterms:modified>
</cp:coreProperties>
</file>